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1.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[-0.63, 0.96]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.685</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Log pa volume</w:t>
            </w:r>
          </w:p>
        </w:tc>
        <w:tc>
          <w:tcPr/>
          <w:p>
            <w:pPr>
              <w:pStyle w:val="Compact"/>
              <w:jc w:val="left"/>
            </w:pPr>
            <w:r>
              <w:t xml:space="preserve">-0.19 [-0.61, 0.22]</w:t>
            </w:r>
          </w:p>
        </w:tc>
        <w:tc>
          <w:tcPr/>
          <w:p>
            <w:pPr>
              <w:pStyle w:val="Compact"/>
              <w:jc w:val="left"/>
            </w:pPr>
            <w:r>
              <w:t xml:space="preserve">0.21</w:t>
            </w:r>
          </w:p>
        </w:tc>
        <w:tc>
          <w:tcPr/>
          <w:p>
            <w:pPr>
              <w:pStyle w:val="Compact"/>
              <w:jc w:val="left"/>
            </w:pPr>
            <w:r>
              <w:t xml:space="preserve">-0.91</w:t>
            </w:r>
          </w:p>
        </w:tc>
        <w:tc>
          <w:tcPr/>
          <w:p>
            <w:pPr>
              <w:pStyle w:val="Compact"/>
              <w:jc w:val="left"/>
            </w:pPr>
            <w:r>
              <w:t xml:space="preserve">.365</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-1.53</w:t>
            </w:r>
          </w:p>
        </w:tc>
        <w:tc>
          <w:tcPr/>
          <w:p>
            <w:pPr>
              <w:pStyle w:val="Compact"/>
              <w:jc w:val="left"/>
            </w:pPr>
            <w:r>
              <w:t xml:space="preserve">.125</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Log pa volume</w:t>
            </w:r>
            <m:oMath>
              <m:sSup>
                <m:e>
                  <m:r>
                    <m:t>​</m:t>
                  </m:r>
                </m:e>
                <m:sup>
                  <m:r>
                    <m:t>2</m:t>
                  </m:r>
                </m:sup>
              </m:sSup>
            </m:oMath>
          </w:p>
        </w:tc>
        <w:tc>
          <w:tcPr/>
          <w:p>
            <w:pPr>
              <w:pStyle w:val="Compact"/>
              <w:jc w:val="left"/>
            </w:pPr>
            <w:r>
              <w:t xml:space="preserve">0.05 [-0.01, 0.11]</w:t>
            </w:r>
          </w:p>
        </w:tc>
        <w:tc>
          <w:tcPr/>
          <w:p>
            <w:pPr>
              <w:pStyle w:val="Compact"/>
              <w:jc w:val="left"/>
            </w:pPr>
            <w:r>
              <w:t xml:space="preserve">0.03</w:t>
            </w:r>
          </w:p>
        </w:tc>
        <w:tc>
          <w:tcPr/>
          <w:p>
            <w:pPr>
              <w:pStyle w:val="Compact"/>
              <w:jc w:val="left"/>
            </w:pPr>
            <w:r>
              <w:t xml:space="preserve">1.74</w:t>
            </w:r>
          </w:p>
        </w:tc>
        <w:tc>
          <w:tcPr/>
          <w:p>
            <w:pPr>
              <w:pStyle w:val="Compact"/>
              <w:jc w:val="left"/>
            </w:pPr>
            <w:r>
              <w:t xml:space="preserve">.082</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[0.00, 0.02]</w:t>
            </w:r>
          </w:p>
        </w:tc>
        <w:tc>
          <w:tcPr/>
          <w:p>
            <w:pPr>
              <w:pStyle w:val="Compact"/>
              <w:jc w:val="left"/>
            </w:pPr>
            <w:r>
              <w:t xml:space="preserve">0.01</w:t>
            </w:r>
          </w:p>
        </w:tc>
        <w:tc>
          <w:tcPr/>
          <w:p>
            <w:pPr>
              <w:pStyle w:val="Compact"/>
              <w:jc w:val="left"/>
            </w:pPr>
            <w:r>
              <w:t xml:space="preserve">1.55</w:t>
            </w:r>
          </w:p>
        </w:tc>
        <w:tc>
          <w:tcPr/>
          <w:p>
            <w:pPr>
              <w:pStyle w:val="Compact"/>
              <w:jc w:val="left"/>
            </w:pPr>
            <w:r>
              <w:t xml:space="preserve">.120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.102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-1.81 [-2.60, -1.02]</w:t>
            </w:r>
          </w:p>
        </w:tc>
        <w:tc>
          <w:tcPr/>
          <w:p>
            <w:pPr>
              <w:pStyle w:val="Compact"/>
              <w:jc w:val="left"/>
            </w:pPr>
            <w:r>
              <w:t xml:space="preserve">0.40</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Log pa volume</w:t>
            </w:r>
          </w:p>
        </w:tc>
        <w:tc>
          <w:tcPr/>
          <w:p>
            <w:pPr>
              <w:pStyle w:val="Compact"/>
              <w:jc w:val="left"/>
            </w:pPr>
            <w:r>
              <w:t xml:space="preserve">1.03 [0.60, 1.45]</w:t>
            </w:r>
          </w:p>
        </w:tc>
        <w:tc>
          <w:tcPr/>
          <w:p>
            <w:pPr>
              <w:pStyle w:val="Compact"/>
              <w:jc w:val="left"/>
            </w:pPr>
            <w:r>
              <w:t xml:space="preserve">0.22</w:t>
            </w:r>
          </w:p>
        </w:tc>
        <w:tc>
          <w:tcPr/>
          <w:p>
            <w:pPr>
              <w:pStyle w:val="Compact"/>
              <w:jc w:val="left"/>
            </w:pPr>
            <w:r>
              <w:t xml:space="preserve">4.77</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0.03 [0.01, 0.05]</w:t>
            </w:r>
          </w:p>
        </w:tc>
        <w:tc>
          <w:tcPr/>
          <w:p>
            <w:pPr>
              <w:pStyle w:val="Compact"/>
              <w:jc w:val="left"/>
            </w:pPr>
            <w:r>
              <w:t xml:space="preserve">0.01</w:t>
            </w:r>
          </w:p>
        </w:tc>
        <w:tc>
          <w:tcPr/>
          <w:p>
            <w:pPr>
              <w:pStyle w:val="Compact"/>
              <w:jc w:val="left"/>
            </w:pPr>
            <w:r>
              <w:t xml:space="preserve">2.48</w:t>
            </w:r>
          </w:p>
        </w:tc>
        <w:tc>
          <w:tcPr/>
          <w:p>
            <w:pPr>
              <w:pStyle w:val="Compact"/>
              <w:jc w:val="left"/>
            </w:pPr>
            <w:r>
              <w:t xml:space="preserve">.013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Log pa volume</w:t>
            </w:r>
            <m:oMath>
              <m:sSup>
                <m:e>
                  <m:r>
                    <m:t>​</m:t>
                  </m:r>
                </m:e>
                <m:sup>
                  <m:r>
                    <m:t>2</m:t>
                  </m:r>
                </m:sup>
              </m:sSup>
            </m:oMath>
          </w:p>
        </w:tc>
        <w:tc>
          <w:tcPr/>
          <w:p>
            <w:pPr>
              <w:pStyle w:val="Compact"/>
              <w:jc w:val="left"/>
            </w:pPr>
            <w:r>
              <w:t xml:space="preserve">-0.12 [-0.18, -0.06]</w:t>
            </w:r>
          </w:p>
        </w:tc>
        <w:tc>
          <w:tcPr/>
          <w:p>
            <w:pPr>
              <w:pStyle w:val="Compact"/>
              <w:jc w:val="left"/>
            </w:pPr>
            <w:r>
              <w:t xml:space="preserve">0.03</w:t>
            </w:r>
          </w:p>
        </w:tc>
        <w:tc>
          <w:tcPr/>
          <w:p>
            <w:pPr>
              <w:pStyle w:val="Compact"/>
              <w:jc w:val="left"/>
            </w:pPr>
            <w:r>
              <w:t xml:space="preserve">-4.07</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-1.84</w:t>
            </w:r>
          </w:p>
        </w:tc>
        <w:tc>
          <w:tcPr/>
          <w:p>
            <w:pPr>
              <w:pStyle w:val="Compact"/>
              <w:jc w:val="left"/>
            </w:pPr>
            <w:r>
              <w:t xml:space="preserve">.065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-0.86 [-1.50, -0.21]</w:t>
            </w:r>
          </w:p>
        </w:tc>
        <w:tc>
          <w:tcPr/>
          <w:p>
            <w:pPr>
              <w:pStyle w:val="Compact"/>
              <w:jc w:val="left"/>
            </w:pPr>
            <w:r>
              <w:t xml:space="preserve">0.33</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Log pa volume</w:t>
            </w:r>
          </w:p>
        </w:tc>
        <w:tc>
          <w:tcPr/>
          <w:p>
            <w:pPr>
              <w:pStyle w:val="Compact"/>
              <w:jc w:val="left"/>
            </w:pPr>
            <w:r>
              <w:t xml:space="preserve">0.54 [0.23, 0.85]</w:t>
            </w:r>
          </w:p>
        </w:tc>
        <w:tc>
          <w:tcPr/>
          <w:p>
            <w:pPr>
              <w:pStyle w:val="Compact"/>
              <w:jc w:val="left"/>
            </w:pPr>
            <w:r>
              <w:t xml:space="preserve">0.16</w:t>
            </w:r>
          </w:p>
        </w:tc>
        <w:tc>
          <w:tcPr/>
          <w:p>
            <w:pPr>
              <w:pStyle w:val="Compact"/>
              <w:jc w:val="left"/>
            </w:pPr>
            <w:r>
              <w:t xml:space="preserve">3.39</w:t>
            </w:r>
          </w:p>
        </w:tc>
        <w:tc>
          <w:tcPr/>
          <w:p>
            <w:pPr>
              <w:pStyle w:val="Compact"/>
              <w:jc w:val="left"/>
            </w:pPr>
            <w:r>
              <w:t xml:space="preserve">.001</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2.87</w:t>
            </w:r>
          </w:p>
        </w:tc>
        <w:tc>
          <w:tcPr/>
          <w:p>
            <w:pPr>
              <w:pStyle w:val="Compact"/>
              <w:jc w:val="left"/>
            </w:pPr>
            <w:r>
              <w:t xml:space="preserve">.004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Log pa volume</w:t>
            </w:r>
            <m:oMath>
              <m:sSup>
                <m:e>
                  <m:r>
                    <m:t>​</m:t>
                  </m:r>
                </m:e>
                <m:sup>
                  <m:r>
                    <m:t>2</m:t>
                  </m:r>
                </m:sup>
              </m:sSup>
            </m:oMath>
          </w:p>
        </w:tc>
        <w:tc>
          <w:tcPr/>
          <w:p>
            <w:pPr>
              <w:pStyle w:val="Compact"/>
              <w:jc w:val="left"/>
            </w:pPr>
            <w:r>
              <w:t xml:space="preserve">-0.08 [-0.12, -0.04]</w:t>
            </w:r>
          </w:p>
        </w:tc>
        <w:tc>
          <w:tcPr/>
          <w:p>
            <w:pPr>
              <w:pStyle w:val="Compact"/>
              <w:jc w:val="left"/>
            </w:pPr>
            <w:r>
              <w:t xml:space="preserve">0.02</w:t>
            </w:r>
          </w:p>
        </w:tc>
        <w:tc>
          <w:tcPr/>
          <w:p>
            <w:pPr>
              <w:pStyle w:val="Compact"/>
              <w:jc w:val="left"/>
            </w:pPr>
            <w:r>
              <w:t xml:space="preserve">-3.53</w:t>
            </w:r>
          </w:p>
        </w:tc>
        <w:tc>
          <w:tcPr/>
          <w:p>
            <w:pPr>
              <w:pStyle w:val="Compact"/>
              <w:jc w:val="left"/>
            </w:pPr>
            <w:r>
              <w:t xml:space="preserve">&lt; .001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-2.38</w:t>
            </w:r>
          </w:p>
        </w:tc>
        <w:tc>
          <w:tcPr/>
          <w:p>
            <w:pPr>
              <w:pStyle w:val="Compact"/>
              <w:jc w:val="left"/>
            </w:pPr>
            <w:r>
              <w:t xml:space="preserve">.017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1.73</w:t>
            </w:r>
          </w:p>
        </w:tc>
        <w:tc>
          <w:tcPr/>
          <w:p>
            <w:pPr>
              <w:pStyle w:val="Compact"/>
              <w:jc w:val="left"/>
            </w:pPr>
            <w:r>
              <w:t xml:space="preserve">.083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-2.50 [-3.24, -1.76]</w:t>
            </w:r>
          </w:p>
        </w:tc>
        <w:tc>
          <w:tcPr/>
          <w:p>
            <w:pPr>
              <w:pStyle w:val="Compact"/>
              <w:jc w:val="left"/>
            </w:pPr>
            <w:r>
              <w:t xml:space="preserve">0.38</w:t>
            </w:r>
          </w:p>
        </w:tc>
        <w:tc>
          <w:tcPr/>
          <w:p>
            <w:pPr>
              <w:pStyle w:val="Compact"/>
              <w:jc w:val="left"/>
            </w:pPr>
            <w:r>
              <w:t xml:space="preserve">-6.63</w:t>
            </w:r>
          </w:p>
        </w:tc>
        <w:tc>
          <w:tcPr/>
          <w:p>
            <w:pPr>
              <w:pStyle w:val="Compact"/>
              <w:jc w:val="left"/>
            </w:pPr>
            <w:r>
              <w:t xml:space="preserve">&lt; .001</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Log pa volume</w:t>
            </w:r>
          </w:p>
        </w:tc>
        <w:tc>
          <w:tcPr/>
          <w:p>
            <w:pPr>
              <w:pStyle w:val="Compact"/>
              <w:jc w:val="left"/>
            </w:pPr>
            <w:r>
              <w:t xml:space="preserve">1.28 [0.89, 1.67]</w:t>
            </w:r>
          </w:p>
        </w:tc>
        <w:tc>
          <w:tcPr/>
          <w:p>
            <w:pPr>
              <w:pStyle w:val="Compact"/>
              <w:jc w:val="left"/>
            </w:pPr>
            <w:r>
              <w:t xml:space="preserve">0.20</w:t>
            </w:r>
          </w:p>
        </w:tc>
        <w:tc>
          <w:tcPr/>
          <w:p>
            <w:pPr>
              <w:pStyle w:val="Compact"/>
              <w:jc w:val="left"/>
            </w:pPr>
            <w:r>
              <w:t xml:space="preserve">6.42</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-3.15</w:t>
            </w:r>
          </w:p>
        </w:tc>
        <w:tc>
          <w:tcPr/>
          <w:p>
            <w:pPr>
              <w:pStyle w:val="Compact"/>
              <w:jc w:val="left"/>
            </w:pPr>
            <w:r>
              <w:t xml:space="preserve">.002</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Log pa volume</w:t>
            </w:r>
            <m:oMath>
              <m:sSup>
                <m:e>
                  <m:r>
                    <m:t>​</m:t>
                  </m:r>
                </m:e>
                <m:sup>
                  <m:r>
                    <m:t>2</m:t>
                  </m:r>
                </m:sup>
              </m:sSup>
            </m:oMath>
          </w:p>
        </w:tc>
        <w:tc>
          <w:tcPr/>
          <w:p>
            <w:pPr>
              <w:pStyle w:val="Compact"/>
              <w:jc w:val="left"/>
            </w:pPr>
            <w:r>
              <w:t xml:space="preserve">-0.13 [-0.18, -0.07]</w:t>
            </w:r>
          </w:p>
        </w:tc>
        <w:tc>
          <w:tcPr/>
          <w:p>
            <w:pPr>
              <w:pStyle w:val="Compact"/>
              <w:jc w:val="left"/>
            </w:pPr>
            <w:r>
              <w:t xml:space="preserve">0.03</w:t>
            </w:r>
          </w:p>
        </w:tc>
        <w:tc>
          <w:tcPr/>
          <w:p>
            <w:pPr>
              <w:pStyle w:val="Compact"/>
              <w:jc w:val="left"/>
            </w:pPr>
            <w:r>
              <w:t xml:space="preserve">-4.51</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3.53</w:t>
            </w:r>
          </w:p>
        </w:tc>
        <w:tc>
          <w:tcPr/>
          <w:p>
            <w:pPr>
              <w:pStyle w:val="Compact"/>
              <w:jc w:val="left"/>
            </w:pPr>
            <w:r>
              <w:t xml:space="preserve">&lt; .001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-3.73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log_pa_volume%20by%20Age_data_imp_log.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_data_imp_log.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4.31 [4.13, 4.49]</w:t>
            </w:r>
          </w:p>
        </w:tc>
        <w:tc>
          <w:tcPr/>
          <w:p>
            <w:pPr>
              <w:pStyle w:val="Compact"/>
              <w:jc w:val="left"/>
            </w:pPr>
            <w:r>
              <w:t xml:space="preserve">0.09</w:t>
            </w:r>
          </w:p>
        </w:tc>
        <w:tc>
          <w:tcPr/>
          <w:p>
            <w:pPr>
              <w:pStyle w:val="Compact"/>
              <w:jc w:val="left"/>
            </w:pPr>
            <w:r>
              <w:t xml:space="preserve">46.20</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-0.11</w:t>
            </w:r>
          </w:p>
        </w:tc>
        <w:tc>
          <w:tcPr/>
          <w:p>
            <w:pPr>
              <w:pStyle w:val="Compact"/>
              <w:jc w:val="left"/>
            </w:pPr>
            <w:r>
              <w:t xml:space="preserve">.910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-8.44</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-3.49</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-1.50</w:t>
            </w:r>
          </w:p>
        </w:tc>
        <w:tc>
          <w:tcPr/>
          <w:p>
            <w:pPr>
              <w:pStyle w:val="Compact"/>
              <w:jc w:val="left"/>
            </w:pPr>
            <w:r>
              <w:t xml:space="preserve">.133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-1.36</w:t>
            </w:r>
          </w:p>
        </w:tc>
        <w:tc>
          <w:tcPr/>
          <w:p>
            <w:pPr>
              <w:pStyle w:val="Compact"/>
              <w:jc w:val="left"/>
            </w:pPr>
            <w:r>
              <w:t xml:space="preserve">.175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4.30 [4.12, 4.48]</w:t>
            </w:r>
          </w:p>
        </w:tc>
        <w:tc>
          <w:tcPr/>
          <w:p>
            <w:pPr>
              <w:pStyle w:val="Compact"/>
              <w:jc w:val="left"/>
            </w:pPr>
            <w:r>
              <w:t xml:space="preserve">0.09</w:t>
            </w:r>
          </w:p>
        </w:tc>
        <w:tc>
          <w:tcPr/>
          <w:p>
            <w:pPr>
              <w:pStyle w:val="Compact"/>
              <w:jc w:val="left"/>
            </w:pPr>
            <w:r>
              <w:t xml:space="preserve">46.15</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2.67</w:t>
            </w:r>
          </w:p>
        </w:tc>
        <w:tc>
          <w:tcPr/>
          <w:p>
            <w:pPr>
              <w:pStyle w:val="Compact"/>
              <w:jc w:val="left"/>
            </w:pPr>
            <w:r>
              <w:t xml:space="preserve">.008</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-8.48</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-0.17</w:t>
            </w:r>
          </w:p>
        </w:tc>
        <w:tc>
          <w:tcPr/>
          <w:p>
            <w:pPr>
              <w:pStyle w:val="Compact"/>
              <w:jc w:val="left"/>
            </w:pPr>
            <w:r>
              <w:t xml:space="preserve">.868</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-1.94</w:t>
            </w:r>
          </w:p>
        </w:tc>
        <w:tc>
          <w:tcPr/>
          <w:p>
            <w:pPr>
              <w:pStyle w:val="Compact"/>
              <w:jc w:val="left"/>
            </w:pPr>
            <w:r>
              <w:t xml:space="preserve">.053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-0.40</w:t>
            </w:r>
          </w:p>
        </w:tc>
        <w:tc>
          <w:tcPr/>
          <w:p>
            <w:pPr>
              <w:pStyle w:val="Compact"/>
              <w:jc w:val="left"/>
            </w:pPr>
            <w:r>
              <w:t xml:space="preserve">.690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4.31 [4.12, 4.49]</w:t>
            </w:r>
          </w:p>
        </w:tc>
        <w:tc>
          <w:tcPr/>
          <w:p>
            <w:pPr>
              <w:pStyle w:val="Compact"/>
              <w:jc w:val="left"/>
            </w:pPr>
            <w:r>
              <w:t xml:space="preserve">0.09</w:t>
            </w:r>
          </w:p>
        </w:tc>
        <w:tc>
          <w:tcPr/>
          <w:p>
            <w:pPr>
              <w:pStyle w:val="Compact"/>
              <w:jc w:val="left"/>
            </w:pPr>
            <w:r>
              <w:t xml:space="preserve">46.25</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0.00 [-0.01, 0.02]</w:t>
            </w:r>
          </w:p>
        </w:tc>
        <w:tc>
          <w:tcPr/>
          <w:p>
            <w:pPr>
              <w:pStyle w:val="Compact"/>
              <w:jc w:val="left"/>
            </w:pPr>
            <w:r>
              <w:t xml:space="preserve">0.01</w:t>
            </w:r>
          </w:p>
        </w:tc>
        <w:tc>
          <w:tcPr/>
          <w:p>
            <w:pPr>
              <w:pStyle w:val="Compact"/>
              <w:jc w:val="left"/>
            </w:pPr>
            <w:r>
              <w:t xml:space="preserve">0.74</w:t>
            </w:r>
          </w:p>
        </w:tc>
        <w:tc>
          <w:tcPr/>
          <w:p>
            <w:pPr>
              <w:pStyle w:val="Compact"/>
              <w:jc w:val="left"/>
            </w:pPr>
            <w:r>
              <w:t xml:space="preserve">.462</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-8.46</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0.18</w:t>
            </w:r>
          </w:p>
        </w:tc>
        <w:tc>
          <w:tcPr/>
          <w:p>
            <w:pPr>
              <w:pStyle w:val="Compact"/>
              <w:jc w:val="left"/>
            </w:pPr>
            <w:r>
              <w:t xml:space="preserve">.858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-0.46</w:t>
            </w:r>
          </w:p>
        </w:tc>
        <w:tc>
          <w:tcPr/>
          <w:p>
            <w:pPr>
              <w:pStyle w:val="Compact"/>
              <w:jc w:val="left"/>
            </w:pPr>
            <w:r>
              <w:t xml:space="preserve">.645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4.27 [4.10, 4.45]</w:t>
            </w:r>
          </w:p>
        </w:tc>
        <w:tc>
          <w:tcPr/>
          <w:p>
            <w:pPr>
              <w:pStyle w:val="Compact"/>
              <w:jc w:val="left"/>
            </w:pPr>
            <w:r>
              <w:t xml:space="preserve">0.09</w:t>
            </w:r>
          </w:p>
        </w:tc>
        <w:tc>
          <w:tcPr/>
          <w:p>
            <w:pPr>
              <w:pStyle w:val="Compact"/>
              <w:jc w:val="left"/>
            </w:pPr>
            <w:r>
              <w:t xml:space="preserve">47.62</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0.08 [0.07, 0.09]</w:t>
            </w:r>
          </w:p>
        </w:tc>
        <w:tc>
          <w:tcPr/>
          <w:p>
            <w:pPr>
              <w:pStyle w:val="Compact"/>
              <w:jc w:val="left"/>
            </w:pPr>
            <w:r>
              <w:t xml:space="preserve">0.01</w:t>
            </w:r>
          </w:p>
        </w:tc>
        <w:tc>
          <w:tcPr/>
          <w:p>
            <w:pPr>
              <w:pStyle w:val="Compact"/>
              <w:jc w:val="left"/>
            </w:pPr>
            <w:r>
              <w:t xml:space="preserve">13.20</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-8.62</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.020</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-3.13</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_data_imp_log.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_data_imp_log.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_data_imp_log.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_data_imp_log.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2023-04-04T04:57:36Z</dcterms:created>
  <dcterms:modified xsi:type="dcterms:W3CDTF">2023-04-04T04:57:36Z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